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9F" w:rsidRPr="00295B45" w:rsidRDefault="00B1289F" w:rsidP="00B12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89F">
        <w:rPr>
          <w:rFonts w:ascii="Times New Roman" w:hAnsi="Times New Roman" w:cs="Times New Roman"/>
          <w:b/>
          <w:sz w:val="28"/>
          <w:szCs w:val="28"/>
        </w:rPr>
        <w:t xml:space="preserve">Приложение к ООП СОО </w:t>
      </w:r>
      <w:r w:rsidR="00295B45">
        <w:rPr>
          <w:rFonts w:ascii="Times New Roman" w:hAnsi="Times New Roman" w:cs="Times New Roman"/>
          <w:b/>
          <w:sz w:val="28"/>
          <w:szCs w:val="28"/>
          <w:u w:val="single"/>
        </w:rPr>
        <w:t>№21</w:t>
      </w:r>
    </w:p>
    <w:p w:rsidR="00B1289F" w:rsidRPr="00B1289F" w:rsidRDefault="00B1289F" w:rsidP="00B1289F">
      <w:pPr>
        <w:spacing w:after="0" w:line="240" w:lineRule="auto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B128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села Орлик Чернянского района Белгородской области»</w:t>
      </w: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F">
        <w:rPr>
          <w:rFonts w:ascii="Times New Roman" w:hAnsi="Times New Roman" w:cs="Times New Roman"/>
          <w:b/>
          <w:sz w:val="28"/>
          <w:szCs w:val="28"/>
        </w:rPr>
        <w:t xml:space="preserve">Р А Б О Ч А Я   П Р О Г Р А М </w:t>
      </w:r>
      <w:proofErr w:type="spellStart"/>
      <w:r w:rsidRPr="00B1289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1289F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B1289F" w:rsidRPr="00B1289F" w:rsidRDefault="00B1289F" w:rsidP="00B1289F">
      <w:pPr>
        <w:spacing w:after="0" w:line="240" w:lineRule="auto"/>
        <w:ind w:left="1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B1289F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Индивидуальный проект</w:t>
      </w:r>
      <w:r w:rsidRPr="00B128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89F">
        <w:rPr>
          <w:rFonts w:ascii="Times New Roman" w:hAnsi="Times New Roman" w:cs="Times New Roman"/>
          <w:sz w:val="28"/>
          <w:szCs w:val="28"/>
          <w:vertAlign w:val="superscript"/>
        </w:rPr>
        <w:t>наименование курса внеурочной деятельности</w:t>
      </w: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89F">
        <w:rPr>
          <w:rFonts w:ascii="Times New Roman" w:hAnsi="Times New Roman" w:cs="Times New Roman"/>
          <w:b/>
          <w:sz w:val="28"/>
          <w:szCs w:val="28"/>
        </w:rPr>
        <w:t>Класс: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89F">
        <w:rPr>
          <w:rFonts w:ascii="Times New Roman" w:hAnsi="Times New Roman" w:cs="Times New Roman"/>
          <w:b/>
          <w:sz w:val="28"/>
          <w:szCs w:val="28"/>
        </w:rPr>
        <w:t>Срок реализации – 1 год</w:t>
      </w: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1289F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  <w:r w:rsidRPr="00B1289F">
        <w:rPr>
          <w:rFonts w:ascii="Times New Roman" w:hAnsi="Times New Roman" w:cs="Times New Roman"/>
          <w:sz w:val="28"/>
          <w:szCs w:val="28"/>
          <w:u w:val="single"/>
        </w:rPr>
        <w:t>учитель Миронов Владимир Анатольевич</w:t>
      </w: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8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должность, ФИО</w:t>
      </w:r>
    </w:p>
    <w:p w:rsidR="00B1289F" w:rsidRPr="00B1289F" w:rsidRDefault="00B1289F" w:rsidP="00B12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89F">
        <w:rPr>
          <w:rFonts w:ascii="Times New Roman" w:hAnsi="Times New Roman" w:cs="Times New Roman"/>
          <w:sz w:val="28"/>
          <w:szCs w:val="28"/>
        </w:rPr>
        <w:t>2021 год</w:t>
      </w: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9F" w:rsidRPr="00B1289F" w:rsidRDefault="00B1289F" w:rsidP="00B1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DAD" w:rsidRPr="000B2DAD" w:rsidRDefault="000B2DAD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Pr="000B2DAD">
        <w:rPr>
          <w:rFonts w:ascii="Times New Roman" w:hAnsi="Times New Roman" w:cs="Times New Roman"/>
          <w:sz w:val="24"/>
          <w:szCs w:val="24"/>
        </w:rPr>
        <w:t xml:space="preserve">абочая программа по предмету «Индивидуальный проект» для средней (полной) общеобразовательной школы реализуется при использовании учебного пособия «Индивидуальный проект» для 10 и 11 классов серии «Профильная школа» авторов М.В.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Половковой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, А.В. Носова и др.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основе: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— 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— Примерной основной образовательной программы среднего общего образования.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В ней также учтены основные идеи и положения программы формирования и развития универсальных учебных действий для среднего (полного) общего образования. 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Особенности программы состоят в следующем: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>— основное содержание курса ориентировано на освоение Примерной программы СОО;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— 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— 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предмета.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Освоение программы по предмету обеспечивает овладение основами учебно-исследовательской деятельности, научными методами решения различных теоретических и практических задач. Методологической основой ФГОС СОО является системно-деятельностный подход. Основные виды учебной деятельности, представленные в тематическом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предмета «Индивидуальный проект», могут впоследствии использоваться учащимися в любых жизненных ситуациях.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2DAD">
        <w:rPr>
          <w:rFonts w:ascii="Times New Roman" w:hAnsi="Times New Roman" w:cs="Times New Roman"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2DAD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2DAD">
        <w:rPr>
          <w:rFonts w:ascii="Times New Roman" w:hAnsi="Times New Roman" w:cs="Times New Roman"/>
          <w:sz w:val="24"/>
          <w:szCs w:val="24"/>
        </w:rPr>
        <w:t xml:space="preserve">исследовательской, социальной, художественно-творческой и др.). Индивидуальный проект выполняется обучающимся в течение одного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95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(68 часов),</w:t>
      </w:r>
      <w:r w:rsidRPr="000B2DAD">
        <w:rPr>
          <w:rFonts w:ascii="Times New Roman" w:hAnsi="Times New Roman" w:cs="Times New Roman"/>
          <w:sz w:val="24"/>
          <w:szCs w:val="24"/>
        </w:rPr>
        <w:t xml:space="preserve"> в рамках учебного времени, специально отведённого учебным планом, и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Цель курса: 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— реализация требований Стандарта к личностным и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— формирование у обучающихся системных представлений и опыта применения методов, технологий и форм организации проектной и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 деятельности для достижения практико-ориентированных результатов образования;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— повышение эффективности освоения обучающимися основной образовательной программы, а также усвоения знаний и учебных действий.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B2DAD">
        <w:rPr>
          <w:rFonts w:ascii="Times New Roman" w:hAnsi="Times New Roman" w:cs="Times New Roman"/>
          <w:sz w:val="24"/>
          <w:szCs w:val="24"/>
        </w:rPr>
        <w:t>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</w:t>
      </w:r>
      <w:r w:rsidRPr="000B2DAD">
        <w:rPr>
          <w:rFonts w:ascii="Times New Roman" w:hAnsi="Times New Roman" w:cs="Times New Roman"/>
          <w:sz w:val="24"/>
          <w:szCs w:val="24"/>
        </w:rPr>
        <w:lastRenderedPageBreak/>
        <w:t xml:space="preserve">ение инструментария исследования и проектирования в их нормативном виде и в их возможной взаимосвязи. 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С помощью данного курса предполагается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 этих норм для понимания и активного использования школьниками в своих проектах и исследованиях </w:t>
      </w:r>
    </w:p>
    <w:p w:rsidR="000B2DAD" w:rsidRDefault="000B2DAD" w:rsidP="000B2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B45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0B2DAD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295B45">
        <w:rPr>
          <w:rFonts w:ascii="Times New Roman" w:hAnsi="Times New Roman" w:cs="Times New Roman"/>
          <w:sz w:val="24"/>
          <w:szCs w:val="24"/>
        </w:rPr>
        <w:t>а</w:t>
      </w:r>
      <w:r w:rsidRPr="000B2DA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B2DAD">
        <w:rPr>
          <w:rFonts w:ascii="Times New Roman" w:hAnsi="Times New Roman" w:cs="Times New Roman"/>
          <w:sz w:val="24"/>
          <w:szCs w:val="24"/>
        </w:rPr>
        <w:t xml:space="preserve"> ч освоения</w:t>
      </w:r>
      <w:r w:rsidR="00295B45">
        <w:rPr>
          <w:rFonts w:ascii="Times New Roman" w:hAnsi="Times New Roman" w:cs="Times New Roman"/>
          <w:sz w:val="24"/>
          <w:szCs w:val="24"/>
        </w:rPr>
        <w:t xml:space="preserve"> в 10 </w:t>
      </w:r>
      <w:proofErr w:type="gramStart"/>
      <w:r w:rsidR="00295B45">
        <w:rPr>
          <w:rFonts w:ascii="Times New Roman" w:hAnsi="Times New Roman" w:cs="Times New Roman"/>
          <w:sz w:val="24"/>
          <w:szCs w:val="24"/>
        </w:rPr>
        <w:t>классе(</w:t>
      </w:r>
      <w:proofErr w:type="gramEnd"/>
      <w:r w:rsidR="00295B45">
        <w:rPr>
          <w:rFonts w:ascii="Times New Roman" w:hAnsi="Times New Roman" w:cs="Times New Roman"/>
          <w:sz w:val="24"/>
          <w:szCs w:val="24"/>
        </w:rPr>
        <w:t>т.е. 2 часа в неделю)</w:t>
      </w:r>
      <w:r w:rsidRPr="000B2DAD">
        <w:rPr>
          <w:rFonts w:ascii="Times New Roman" w:hAnsi="Times New Roman" w:cs="Times New Roman"/>
          <w:sz w:val="24"/>
          <w:szCs w:val="24"/>
        </w:rPr>
        <w:t>. Он</w:t>
      </w:r>
      <w:r w:rsidR="00295B45">
        <w:rPr>
          <w:rFonts w:ascii="Times New Roman" w:hAnsi="Times New Roman" w:cs="Times New Roman"/>
          <w:sz w:val="24"/>
          <w:szCs w:val="24"/>
        </w:rPr>
        <w:t>о</w:t>
      </w:r>
      <w:r w:rsidRPr="000B2DAD">
        <w:rPr>
          <w:rFonts w:ascii="Times New Roman" w:hAnsi="Times New Roman" w:cs="Times New Roman"/>
          <w:sz w:val="24"/>
          <w:szCs w:val="24"/>
        </w:rPr>
        <w:t xml:space="preserve">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 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0B2DAD" w:rsidRPr="000B2DAD" w:rsidRDefault="000B2DAD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AD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обучающиеся получат представление: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 том, чем отличаются исследования в гуманитарных областях от исследований в естественных науках;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об истории науки;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 новейших разработках в области науки и технологий;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 структуры и др.);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решать задачи, находящиеся на стыке нескольких учебных дисциплин;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использовать основной алгоритм исследования при решении своих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учебнопознавательных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использовать элементы математического моделирования при решении исследовательских задач;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lastRenderedPageBreak/>
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и нематериальные (такие, как время), необходимые для достижения поставленной цели;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адекватно оценивать риски реализации проекта и проведения исследования и предусматривать пути минимизации этих рисков;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0B2DAD" w:rsidRDefault="000B2DAD" w:rsidP="0029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45" w:rsidRDefault="00295B45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AD" w:rsidRPr="000B2DAD" w:rsidRDefault="000B2DAD" w:rsidP="000B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A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B2DAD" w:rsidRPr="000B2DAD" w:rsidRDefault="000B2DAD" w:rsidP="000B2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2DAD">
        <w:rPr>
          <w:rFonts w:ascii="Times New Roman" w:hAnsi="Times New Roman" w:cs="Times New Roman"/>
          <w:b/>
          <w:i/>
          <w:sz w:val="24"/>
          <w:szCs w:val="24"/>
        </w:rPr>
        <w:t xml:space="preserve">Модуль 1. Культура исследования и проектирования (11 ч)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DAD">
        <w:rPr>
          <w:rFonts w:ascii="Times New Roman" w:hAnsi="Times New Roman" w:cs="Times New Roman"/>
          <w:sz w:val="24"/>
          <w:szCs w:val="24"/>
        </w:rPr>
        <w:t xml:space="preserve">Знакомство с современными научными представлениями о нормах проектной и исследовательской деятельности, а также анализ уже реализованных проектов.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1.1.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1.2.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1.3. Выдвижение идеи проекта. Процесс проектирования и его отличие от других профессиональных занятий.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1.4.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1.5. Техническое проектирование и конструирование. Разбор понятий: проектно-конструкторская деятельность, конструирование, техническое проектирование. </w:t>
      </w:r>
    </w:p>
    <w:p w:rsidR="000B2DAD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1.6. Социальное проектирование как возможность улучшить социальную сферу и закрепить определённую систему ценностей в сознании учащихся.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1.7. Волонтёрские проекты и сообщества. Виды волонтёрских проектов: социокультурные, информационно-консультативные, экологические.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1.8. Анализ проекта сверстника. Знакомство и обсуждение социального проекта «Дети одного Солнца», разработанного и реализованного старшеклассником.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1.9. Анализ проекта сверстника. Обсуждение возможностей IT-технологий для решения практических задач в разных сферах деятельности человека.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 </w:t>
      </w:r>
    </w:p>
    <w:p w:rsidR="001E61A0" w:rsidRPr="001E61A0" w:rsidRDefault="000B2DAD" w:rsidP="000B2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1A0">
        <w:rPr>
          <w:rFonts w:ascii="Times New Roman" w:hAnsi="Times New Roman" w:cs="Times New Roman"/>
          <w:b/>
          <w:i/>
          <w:sz w:val="24"/>
          <w:szCs w:val="24"/>
        </w:rPr>
        <w:t xml:space="preserve">Модуль 2. Самоопределение (8 ч)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с ключевыми элементами проекта.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2.1. Проекты и технологии: выбор сферы деятельности.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2.2. Создаём элементы образа будущего: что мы хотим изменить своим проектом. Раздел 2.3. Формируем отношение к проблемам.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2.4. Знакомимся с проектными движениями.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2.5. Первичное самоопределение. Обоснование актуальности темы для проекта/исследования.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A0">
        <w:rPr>
          <w:rFonts w:ascii="Times New Roman" w:hAnsi="Times New Roman" w:cs="Times New Roman"/>
          <w:b/>
          <w:i/>
          <w:sz w:val="24"/>
          <w:szCs w:val="24"/>
        </w:rPr>
        <w:t>Модуль 3. Замысел проекта (10 ч</w:t>
      </w:r>
      <w:r w:rsidRPr="000B2D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3.1. Понятия «проблема» и «позиция» в работе над проектом.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3.2. Выдвижение и формулировка цели проекта.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3.3. Целеполагание, постановка задач и прогнозирование результатов проекта.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3.4. Роль акции в реализации проектов.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3.5. Ресурсы и бюджет проекта.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3.6. Поиск недостающей информации, её обработка и анализ. </w:t>
      </w:r>
    </w:p>
    <w:p w:rsidR="001E61A0" w:rsidRPr="001E61A0" w:rsidRDefault="000B2DAD" w:rsidP="000B2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1A0">
        <w:rPr>
          <w:rFonts w:ascii="Times New Roman" w:hAnsi="Times New Roman" w:cs="Times New Roman"/>
          <w:b/>
          <w:i/>
          <w:sz w:val="24"/>
          <w:szCs w:val="24"/>
        </w:rPr>
        <w:t xml:space="preserve">Модуль 4. Условия реализации проекта (6 ч)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Анализ необходимых условий реализации проектов и знакомство с понятиями разных предметных дисциплин.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4.1. Планирование действий. Освоение понятий: планирование, прогнозирование, спонсор, инвестор, благотворитель.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4.2. Источники финансирования проекта. Освоение понятий: кредитование, бизнес-план, венчурные фонды и компании, бизнес-ангелы, долговые и долевые ценные бумаги, дивиденды, фондовый рынок,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lastRenderedPageBreak/>
        <w:t xml:space="preserve"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4.4. Модели и способы управления проектами. </w:t>
      </w:r>
    </w:p>
    <w:p w:rsidR="001E61A0" w:rsidRPr="001E61A0" w:rsidRDefault="000B2DAD" w:rsidP="000B2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1A0">
        <w:rPr>
          <w:rFonts w:ascii="Times New Roman" w:hAnsi="Times New Roman" w:cs="Times New Roman"/>
          <w:b/>
          <w:i/>
          <w:sz w:val="24"/>
          <w:szCs w:val="24"/>
        </w:rPr>
        <w:t xml:space="preserve">Модуль 5. Трудности реализации проекта (10 ч)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5.1. Переход от замысла к реализации проекта. Освоение понятий: жизненный цикл проекта, жизненный цикл продукта (изделия), эксплуатация, утилизация.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5.2. Возможные риски проектов, способы их предвидения и преодоления.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5.3. Практическое занятие по анализу проектного замысла «Завод по переработке пластика».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5.4. Практическое занятие по анализу проектного замысла «Превратим мусор в ресурс». Сравнение проектных замыслов.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5.5. Практическое занятие по анализу региональных проектов школьников по туризму и краеведению. </w:t>
      </w:r>
    </w:p>
    <w:p w:rsidR="001E61A0" w:rsidRPr="001E61A0" w:rsidRDefault="000B2DAD" w:rsidP="000B2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1A0">
        <w:rPr>
          <w:rFonts w:ascii="Times New Roman" w:hAnsi="Times New Roman" w:cs="Times New Roman"/>
          <w:b/>
          <w:i/>
          <w:sz w:val="24"/>
          <w:szCs w:val="24"/>
        </w:rPr>
        <w:t xml:space="preserve">Модуль 6. Предварительная защита и экспертная оценка проектных и исследовательских работ (7 ч)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6.1. Позиция эксперта.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6.2. Предварительная защита проектов и исследовательских работ, подготовка к взаимодействию с экспертами.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6.3.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6.4. Начальный этап исследования и его экспертная оценка. </w:t>
      </w:r>
    </w:p>
    <w:p w:rsidR="001E61A0" w:rsidRPr="001E61A0" w:rsidRDefault="000B2DAD" w:rsidP="000B2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1A0">
        <w:rPr>
          <w:rFonts w:ascii="Times New Roman" w:hAnsi="Times New Roman" w:cs="Times New Roman"/>
          <w:b/>
          <w:i/>
          <w:sz w:val="24"/>
          <w:szCs w:val="24"/>
        </w:rPr>
        <w:t xml:space="preserve">Модуль 7. Дополнительные возможности улучшения проекта (14 ч)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7.1.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7.2. Видим за проектом инфраструктуру.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Раздел 7.4. Возможности социальных сетей. Сетевые формы проектов. Освоение понятий: </w:t>
      </w:r>
      <w:proofErr w:type="spellStart"/>
      <w:r w:rsidRPr="000B2DAD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Pr="000B2DAD">
        <w:rPr>
          <w:rFonts w:ascii="Times New Roman" w:hAnsi="Times New Roman" w:cs="Times New Roman"/>
          <w:sz w:val="24"/>
          <w:szCs w:val="24"/>
        </w:rPr>
        <w:t xml:space="preserve"> реклама, реклама по бартеру и возможности продвижения проектов в социальных сетях. 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>Раздел 7.5. Алгоритм создания и использования видеоролика для продвижения проекта.</w:t>
      </w:r>
    </w:p>
    <w:p w:rsidR="001E61A0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 xml:space="preserve"> Раздел 7.6. Оформление и предъявление результатов проектной и исследовательской деятельности. </w:t>
      </w:r>
    </w:p>
    <w:p w:rsidR="001E61A0" w:rsidRPr="001E61A0" w:rsidRDefault="000B2DAD" w:rsidP="000B2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1A0">
        <w:rPr>
          <w:rFonts w:ascii="Times New Roman" w:hAnsi="Times New Roman" w:cs="Times New Roman"/>
          <w:b/>
          <w:i/>
          <w:sz w:val="24"/>
          <w:szCs w:val="24"/>
        </w:rPr>
        <w:t xml:space="preserve">Модуль 8. Презентация и защита индивидуального проекта (4 ч) </w:t>
      </w:r>
    </w:p>
    <w:p w:rsidR="000372F6" w:rsidRDefault="000B2DAD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AD">
        <w:rPr>
          <w:rFonts w:ascii="Times New Roman" w:hAnsi="Times New Roman" w:cs="Times New Roman"/>
          <w:sz w:val="24"/>
          <w:szCs w:val="24"/>
        </w:rPr>
        <w:t>Итоговая презентация, публичная защита индивидуальных проектов/ исследований старшеклассников, рекомендации к её подготовке и проведению.</w:t>
      </w:r>
    </w:p>
    <w:p w:rsidR="001E61A0" w:rsidRDefault="001E61A0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0" w:rsidRDefault="001E61A0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45" w:rsidRDefault="00295B45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1A0" w:rsidRDefault="001E61A0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0" w:rsidRPr="001E61A0" w:rsidRDefault="001E61A0" w:rsidP="001E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A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709"/>
        <w:gridCol w:w="2693"/>
      </w:tblGrid>
      <w:tr w:rsidR="001E61A0" w:rsidRPr="00636E78" w:rsidTr="001E61A0">
        <w:trPr>
          <w:trHeight w:val="253"/>
        </w:trPr>
        <w:tc>
          <w:tcPr>
            <w:tcW w:w="2689" w:type="dxa"/>
            <w:vMerge w:val="restart"/>
          </w:tcPr>
          <w:p w:rsidR="001E61A0" w:rsidRPr="001E61A0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61A0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E61A0" w:rsidRPr="00636E78" w:rsidRDefault="001E61A0" w:rsidP="001E6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bCs/>
              </w:rPr>
              <w:t>Тема урока</w:t>
            </w:r>
          </w:p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К-во</w:t>
            </w:r>
          </w:p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693" w:type="dxa"/>
            <w:vMerge w:val="restart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bCs/>
              </w:rPr>
              <w:t>Модуль «Школьный урок»</w:t>
            </w:r>
          </w:p>
        </w:tc>
      </w:tr>
      <w:tr w:rsidR="001E61A0" w:rsidRPr="00636E78" w:rsidTr="001E61A0">
        <w:trPr>
          <w:trHeight w:val="253"/>
        </w:trPr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1A0" w:rsidRPr="00636E78" w:rsidTr="001E61A0">
        <w:tc>
          <w:tcPr>
            <w:tcW w:w="2689" w:type="dxa"/>
            <w:vMerge w:val="restart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Модуль 1. Культура исследования и проектирования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(11 часов)</w:t>
            </w: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Что такое проект и почему реализация проекта — это сложно, но интересно</w:t>
            </w:r>
          </w:p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u w:val="single"/>
              </w:rPr>
              <w:t xml:space="preserve">М «ШУ» 3 сентября - </w:t>
            </w:r>
            <w:r w:rsidRPr="00636E78">
              <w:rPr>
                <w:rFonts w:ascii="Times New Roman" w:hAnsi="Times New Roman"/>
                <w:u w:val="single"/>
              </w:rPr>
              <w:t>День солидарности в борьбе с терроризмом (рассмотрение проектов)</w:t>
            </w: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Учимся анализировать проекты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Выдвижение проект-</w:t>
            </w:r>
          </w:p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ной идеи как формирование образа будущего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«Сто двадцать лет на</w:t>
            </w:r>
          </w:p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службе стране» — проект П. А. Столыпина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1E61A0" w:rsidRDefault="001E61A0" w:rsidP="001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Социальное проектирование: как сделать лучше общество, в котором мы живём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i/>
                <w:u w:val="single"/>
              </w:rPr>
              <w:t xml:space="preserve">М «ШУ» </w:t>
            </w:r>
            <w:r w:rsidRPr="00636E78">
              <w:rPr>
                <w:rFonts w:ascii="Times New Roman" w:hAnsi="Times New Roman"/>
                <w:b/>
                <w:u w:val="single"/>
              </w:rPr>
              <w:t xml:space="preserve">21 сентября – </w:t>
            </w:r>
            <w:r w:rsidRPr="00636E78">
              <w:rPr>
                <w:rFonts w:ascii="Times New Roman" w:hAnsi="Times New Roman"/>
                <w:i/>
                <w:u w:val="single"/>
              </w:rPr>
              <w:t>Международный день мира (устный журнал»</w:t>
            </w: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Волонтёрские проекты и сообщества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Анализируем проекты сверстников: социальный проект «Дети одного Солнца»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Анализируем проекты сверстников: возможности IT- технологий для междисциплинарных</w:t>
            </w:r>
          </w:p>
          <w:p w:rsidR="001E61A0" w:rsidRPr="001E61A0" w:rsidRDefault="001E61A0" w:rsidP="001E61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i/>
                <w:u w:val="single"/>
              </w:rPr>
              <w:t xml:space="preserve">М «ШУ» 1 октября – </w:t>
            </w:r>
            <w:r w:rsidRPr="00636E78">
              <w:rPr>
                <w:rFonts w:ascii="Times New Roman" w:hAnsi="Times New Roman"/>
                <w:i/>
                <w:u w:val="single"/>
              </w:rPr>
              <w:t>Международный день пожилых людей (презентация)</w:t>
            </w:r>
          </w:p>
        </w:tc>
      </w:tr>
      <w:tr w:rsidR="001E61A0" w:rsidRPr="00636E78" w:rsidTr="001E61A0">
        <w:tc>
          <w:tcPr>
            <w:tcW w:w="2689" w:type="dxa"/>
            <w:vMerge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Исследование как элемент проекта и как тип деятельности</w:t>
            </w: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 w:val="restart"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Модуль 2. Самоопределение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(8 часов)</w:t>
            </w:r>
          </w:p>
        </w:tc>
        <w:tc>
          <w:tcPr>
            <w:tcW w:w="3402" w:type="dxa"/>
          </w:tcPr>
          <w:p w:rsidR="00B1289F" w:rsidRPr="00636E78" w:rsidRDefault="00B1289F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Проекты и технологии: выбираем сферы деятельности</w:t>
            </w:r>
          </w:p>
        </w:tc>
        <w:tc>
          <w:tcPr>
            <w:tcW w:w="709" w:type="dxa"/>
          </w:tcPr>
          <w:p w:rsidR="00B1289F" w:rsidRPr="00636E78" w:rsidRDefault="00B1289F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Создаём элементы</w:t>
            </w:r>
          </w:p>
          <w:p w:rsidR="00B1289F" w:rsidRPr="00636E78" w:rsidRDefault="00B1289F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образа будущего: что</w:t>
            </w:r>
          </w:p>
          <w:p w:rsidR="00B1289F" w:rsidRPr="00636E78" w:rsidRDefault="00B1289F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мы хотим изменить</w:t>
            </w:r>
          </w:p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своим проектом</w:t>
            </w:r>
          </w:p>
        </w:tc>
        <w:tc>
          <w:tcPr>
            <w:tcW w:w="709" w:type="dxa"/>
          </w:tcPr>
          <w:p w:rsidR="00B1289F" w:rsidRPr="00636E78" w:rsidRDefault="00B1289F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709" w:type="dxa"/>
          </w:tcPr>
          <w:p w:rsidR="00B1289F" w:rsidRPr="00636E78" w:rsidRDefault="00B1289F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Знакомимся с проектными движениями</w:t>
            </w:r>
          </w:p>
        </w:tc>
        <w:tc>
          <w:tcPr>
            <w:tcW w:w="709" w:type="dxa"/>
          </w:tcPr>
          <w:p w:rsidR="00B1289F" w:rsidRPr="00636E78" w:rsidRDefault="00B1289F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94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Первичное самоопределение. Обоснование актуальности темы для проекта или исследования</w:t>
            </w:r>
          </w:p>
        </w:tc>
        <w:tc>
          <w:tcPr>
            <w:tcW w:w="709" w:type="dxa"/>
          </w:tcPr>
          <w:p w:rsidR="00B1289F" w:rsidRPr="00636E78" w:rsidRDefault="00B1289F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A0" w:rsidRPr="00636E78" w:rsidTr="001E61A0">
        <w:tc>
          <w:tcPr>
            <w:tcW w:w="2689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61A0" w:rsidRPr="00636E78" w:rsidRDefault="001E61A0" w:rsidP="009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1E61A0" w:rsidRPr="00636E78" w:rsidRDefault="001E61A0" w:rsidP="0094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 w:val="restart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 xml:space="preserve">Модуль 3. Замысел проекта </w:t>
            </w:r>
            <w:r>
              <w:rPr>
                <w:rFonts w:ascii="Times New Roman" w:hAnsi="Times New Roman" w:cs="Times New Roman"/>
                <w:b/>
                <w:bCs/>
              </w:rPr>
              <w:t>(10 часов)</w:t>
            </w:r>
          </w:p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Понятия «проблема» и «позиция» при осуществлении проектирования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Формулирование цели проекта</w:t>
            </w:r>
          </w:p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u w:val="single"/>
              </w:rPr>
              <w:t xml:space="preserve">М «ШУ» 20 ноября – </w:t>
            </w:r>
            <w:r w:rsidRPr="00636E78">
              <w:rPr>
                <w:rFonts w:ascii="Times New Roman" w:hAnsi="Times New Roman"/>
                <w:u w:val="single"/>
              </w:rPr>
              <w:t>Всемирный день ребёнка (викторина)</w:t>
            </w: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 xml:space="preserve">Целеполагание и постановка задач. Прогнозирование результатов проекта  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u w:val="single"/>
              </w:rPr>
              <w:t xml:space="preserve">М «ШУ» 26 ноября - </w:t>
            </w:r>
            <w:r w:rsidRPr="00636E78">
              <w:rPr>
                <w:rFonts w:ascii="Times New Roman" w:hAnsi="Times New Roman"/>
                <w:u w:val="single"/>
              </w:rPr>
              <w:t>День матери в России(информационный бюллетень)</w:t>
            </w: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Роль акции в реализации проекта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Ресурсы и бюджет проект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u w:val="single"/>
              </w:rPr>
              <w:t xml:space="preserve">М «ШУ» - 3 декабря - </w:t>
            </w:r>
            <w:r w:rsidRPr="00636E78">
              <w:rPr>
                <w:rFonts w:ascii="Times New Roman" w:hAnsi="Times New Roman"/>
                <w:u w:val="single"/>
              </w:rPr>
              <w:t>День Неизвестного Солдата(мини-проект)</w:t>
            </w: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Поиск недостающей</w:t>
            </w:r>
          </w:p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36E78">
              <w:rPr>
                <w:rFonts w:ascii="Times New Roman" w:hAnsi="Times New Roman" w:cs="Times New Roman"/>
              </w:rPr>
              <w:t xml:space="preserve">информации, её обработка и анализ. 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1289F" w:rsidRPr="00B1289F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6E78">
              <w:rPr>
                <w:rFonts w:ascii="Times New Roman" w:hAnsi="Times New Roman"/>
                <w:b/>
                <w:color w:val="231F20"/>
                <w:u w:val="single"/>
              </w:rPr>
              <w:t>М «ШУ» - 9 декабря -</w:t>
            </w:r>
            <w:r w:rsidRPr="00636E78">
              <w:rPr>
                <w:u w:val="single"/>
              </w:rPr>
              <w:t xml:space="preserve"> </w:t>
            </w:r>
            <w:r w:rsidRPr="00636E78">
              <w:rPr>
                <w:rFonts w:ascii="Times New Roman" w:hAnsi="Times New Roman"/>
                <w:u w:val="single"/>
              </w:rPr>
              <w:t>Де</w:t>
            </w:r>
            <w:r>
              <w:rPr>
                <w:rFonts w:ascii="Times New Roman" w:hAnsi="Times New Roman"/>
                <w:u w:val="single"/>
              </w:rPr>
              <w:t>нь Героев Отечества(презентация)</w:t>
            </w:r>
          </w:p>
        </w:tc>
      </w:tr>
      <w:tr w:rsidR="00B1289F" w:rsidRPr="00636E78" w:rsidTr="001E61A0">
        <w:tc>
          <w:tcPr>
            <w:tcW w:w="2689" w:type="dxa"/>
            <w:vMerge w:val="restart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Модуль 4. Условия реализации проекта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часов)</w:t>
            </w: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Источники финансирования проекта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Модели управления проектами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 w:val="restart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Модуль 5. Трудности реализации проекта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(10 часов)</w:t>
            </w:r>
          </w:p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Переход от замысла</w:t>
            </w:r>
          </w:p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к реализации проекта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Риски проекта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Практическое занятие. Анализ проектного замысла «Превратим мусор в ресурс». Сравнение</w:t>
            </w:r>
          </w:p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проектных замыслов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Практическое занятие. Анализ проектов</w:t>
            </w:r>
          </w:p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сверстников: туризм</w:t>
            </w:r>
          </w:p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и краеведение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 w:val="restart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Модуль 6. Предварительная защита и экспертная оценка проектных и исследовательских работ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(7часов)</w:t>
            </w:r>
          </w:p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Позиция эксперта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Предварительная защита проектных и исследовательских работ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Оцениваем проекты</w:t>
            </w:r>
          </w:p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сверстников: проект</w:t>
            </w:r>
          </w:p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«Разработка портативного металлоискателя»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/>
                <w:b/>
                <w:color w:val="231F20"/>
                <w:w w:val="95"/>
                <w:u w:val="single"/>
              </w:rPr>
              <w:t>М «ШУ» - 18 марта -</w:t>
            </w:r>
            <w:r w:rsidRPr="00636E78">
              <w:rPr>
                <w:u w:val="single"/>
              </w:rPr>
              <w:t xml:space="preserve"> </w:t>
            </w:r>
            <w:r w:rsidRPr="00636E78">
              <w:rPr>
                <w:rFonts w:ascii="Times New Roman" w:hAnsi="Times New Roman"/>
                <w:b/>
                <w:u w:val="single"/>
              </w:rPr>
              <w:t>День воссоединения Крыма и России</w:t>
            </w:r>
            <w:r w:rsidRPr="00636E78">
              <w:rPr>
                <w:rFonts w:ascii="Times New Roman" w:hAnsi="Times New Roman"/>
                <w:u w:val="single"/>
              </w:rPr>
              <w:t>(устный журнал)</w:t>
            </w: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Оценка начального</w:t>
            </w:r>
          </w:p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этапа исследования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 w:val="restart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Модуль 7. Дополнительные возможности улучшения проекта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(14 часов)</w:t>
            </w: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Технология как мост от идеи к продукту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Видим за проектом</w:t>
            </w:r>
          </w:p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</w:rPr>
              <w:t>инфраструктуру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Опросы как эффективный инструмент проектирования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Возможности социальных сетей. Сетевые формы проектов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Использование видео-</w:t>
            </w:r>
          </w:p>
          <w:p w:rsidR="00B1289F" w:rsidRPr="00636E78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ролика в продвижении проекта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  <w:vMerge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289F" w:rsidRPr="00B1289F" w:rsidRDefault="00B1289F" w:rsidP="00B1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89F" w:rsidRPr="00636E78" w:rsidTr="001E61A0">
        <w:tc>
          <w:tcPr>
            <w:tcW w:w="2689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Модуль 8. Презентация и защита индивидуального проекта</w:t>
            </w:r>
            <w:r>
              <w:rPr>
                <w:rFonts w:ascii="Times New Roman" w:hAnsi="Times New Roman" w:cs="Times New Roman"/>
                <w:b/>
                <w:bCs/>
              </w:rPr>
              <w:t>(2 часа)</w:t>
            </w:r>
          </w:p>
        </w:tc>
        <w:tc>
          <w:tcPr>
            <w:tcW w:w="3402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6E78">
              <w:rPr>
                <w:rFonts w:ascii="Times New Roman" w:hAnsi="Times New Roman" w:cs="Times New Roman"/>
                <w:b/>
                <w:bCs/>
              </w:rPr>
              <w:t>Презентация и защита индивидуального проекта</w:t>
            </w:r>
          </w:p>
        </w:tc>
        <w:tc>
          <w:tcPr>
            <w:tcW w:w="709" w:type="dxa"/>
          </w:tcPr>
          <w:p w:rsidR="00B1289F" w:rsidRPr="00636E78" w:rsidRDefault="00B1289F" w:rsidP="00B1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1289F" w:rsidRPr="00636E78" w:rsidRDefault="00B1289F" w:rsidP="00B12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61A0" w:rsidRDefault="001E61A0" w:rsidP="001E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0" w:rsidRDefault="001E61A0" w:rsidP="001E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0" w:rsidRDefault="001E61A0" w:rsidP="001E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0" w:rsidRDefault="001E61A0" w:rsidP="001E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0" w:rsidRDefault="001E61A0" w:rsidP="001E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89F" w:rsidRPr="00B1289F" w:rsidRDefault="00B1289F" w:rsidP="00B1289F">
      <w:pPr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9F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209"/>
      </w:tblGrid>
      <w:tr w:rsidR="00B1289F" w:rsidRPr="00B1289F" w:rsidTr="009417CD">
        <w:tc>
          <w:tcPr>
            <w:tcW w:w="846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3209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B1289F" w:rsidRPr="00B1289F" w:rsidTr="009417CD">
        <w:tc>
          <w:tcPr>
            <w:tcW w:w="846" w:type="dxa"/>
          </w:tcPr>
          <w:p w:rsidR="00B1289F" w:rsidRPr="00B1289F" w:rsidRDefault="00B1289F" w:rsidP="009417CD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09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B1289F" w:rsidRPr="00B1289F" w:rsidTr="009417CD">
        <w:tc>
          <w:tcPr>
            <w:tcW w:w="846" w:type="dxa"/>
          </w:tcPr>
          <w:p w:rsidR="00B1289F" w:rsidRPr="00B1289F" w:rsidRDefault="00B1289F" w:rsidP="009417CD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3209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1289F" w:rsidRPr="00B1289F" w:rsidTr="009417CD">
        <w:tc>
          <w:tcPr>
            <w:tcW w:w="846" w:type="dxa"/>
          </w:tcPr>
          <w:p w:rsidR="00B1289F" w:rsidRPr="00B1289F" w:rsidRDefault="00B1289F" w:rsidP="009417CD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209" w:type="dxa"/>
          </w:tcPr>
          <w:p w:rsidR="00B1289F" w:rsidRPr="00B1289F" w:rsidRDefault="00B1289F" w:rsidP="009417CD">
            <w:pPr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E61A0" w:rsidRPr="00B1289F" w:rsidRDefault="001E61A0" w:rsidP="000B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61A0" w:rsidRPr="00B1289F" w:rsidSect="000B2D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AD"/>
    <w:rsid w:val="000372F6"/>
    <w:rsid w:val="000B2DAD"/>
    <w:rsid w:val="001E61A0"/>
    <w:rsid w:val="00295B45"/>
    <w:rsid w:val="00B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045F"/>
  <w15:chartTrackingRefBased/>
  <w15:docId w15:val="{9EDD94B2-15C9-46EC-8D43-12CCA5D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1E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1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2021-10-10T20:17:00Z</dcterms:created>
  <dcterms:modified xsi:type="dcterms:W3CDTF">2021-10-15T18:58:00Z</dcterms:modified>
</cp:coreProperties>
</file>